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80FE5" w:rsidRDefault="009D72BD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3175" distB="0" distL="4445" distR="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635" t="635" r="0" b="0"/>
                <wp:wrapNone/>
                <wp:docPr id="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0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80FE5" w:rsidRDefault="009D72BD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pacing w:val="36"/>
                              </w:rPr>
                              <w:t xml:space="preserve">  </w:t>
                            </w:r>
                            <w:r>
                              <w:rPr>
                                <w:spacing w:val="36"/>
                              </w:rPr>
                              <w:t>Первый заместитель Главы города Оренбурга</w:t>
                            </w:r>
                          </w:p>
                          <w:p w:rsidR="00480FE5" w:rsidRDefault="00480FE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480FE5" w:rsidRDefault="009D72B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>РАСПОРЯЖЕНИЕ</w:t>
                            </w:r>
                          </w:p>
                          <w:p w:rsidR="00480FE5" w:rsidRDefault="00480FE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480FE5" w:rsidRDefault="00480FE5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11" path="m0,0l-2147483645,0l-2147483645,-2147483646l0,-2147483646xe" fillcolor="white" stroked="f" o:allowincell="f" style="position:absolute;margin-left:1.85pt;margin-top:49pt;width:467.7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b w:val="false"/>
                          <w:bCs w:val="false"/>
                          <w:spacing w:val="36"/>
                        </w:rPr>
                        <w:t xml:space="preserve">  </w:t>
                      </w:r>
                      <w:r>
                        <w:rPr>
                          <w:spacing w:val="36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6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>РАСПОРЯЖЕНИЕ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>
            <wp:extent cx="526415" cy="655320"/>
            <wp:effectExtent l="0" t="0" r="0" b="0"/>
            <wp:docPr id="2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FE5" w:rsidRDefault="00480FE5">
      <w:pPr>
        <w:jc w:val="center"/>
        <w:rPr>
          <w:i/>
        </w:rPr>
      </w:pPr>
    </w:p>
    <w:p w:rsidR="00480FE5" w:rsidRDefault="00480FE5">
      <w:pPr>
        <w:jc w:val="center"/>
        <w:rPr>
          <w:i/>
        </w:rPr>
      </w:pPr>
    </w:p>
    <w:p w:rsidR="00480FE5" w:rsidRDefault="00480FE5">
      <w:pPr>
        <w:rPr>
          <w:i/>
        </w:rPr>
      </w:pPr>
    </w:p>
    <w:p w:rsidR="00480FE5" w:rsidRDefault="009D72BD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30480" distB="36195" distL="33020" distR="3429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635"/>
                <wp:effectExtent l="29210" t="28575" r="28575" b="28575"/>
                <wp:wrapNone/>
                <wp:docPr id="3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12.15pt" to="465.25pt,12.15pt" ID="Line 12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8"/>
          <w:szCs w:val="28"/>
        </w:rPr>
        <w:tab/>
      </w:r>
    </w:p>
    <w:p w:rsidR="00480FE5" w:rsidRDefault="00480FE5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480FE5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480FE5" w:rsidRDefault="00480FE5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480FE5" w:rsidRDefault="009D72BD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480FE5" w:rsidRDefault="009D72BD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480FE5" w:rsidRDefault="00480FE5">
      <w:pPr>
        <w:ind w:left="-32"/>
        <w:jc w:val="both"/>
        <w:rPr>
          <w:sz w:val="28"/>
          <w:szCs w:val="28"/>
        </w:rPr>
      </w:pPr>
    </w:p>
    <w:p w:rsidR="00480FE5" w:rsidRDefault="00480FE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80FE5" w:rsidRDefault="009D72BD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</w:t>
      </w:r>
    </w:p>
    <w:p w:rsidR="00480FE5" w:rsidRDefault="009D72BD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первого заместителя Главы города Оренбурга от</w:t>
      </w:r>
      <w:r>
        <w:rPr>
          <w:sz w:val="28"/>
          <w:szCs w:val="28"/>
        </w:rPr>
        <w:t xml:space="preserve"> 28.12.2022 № 2994-р</w:t>
      </w:r>
    </w:p>
    <w:p w:rsidR="00480FE5" w:rsidRDefault="00480FE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80FE5" w:rsidRDefault="00480FE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80FE5" w:rsidRDefault="009D72BD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179 Бюджетного кодекса Российской Федерации, с пунктом 11 части 1 статьи 16 Федерального закона                           от 06.10.2003 № 131-ФЗ «Об общих принципах организации местного самоуправления в Росс</w:t>
      </w:r>
      <w:r>
        <w:rPr>
          <w:sz w:val="28"/>
          <w:szCs w:val="28"/>
        </w:rPr>
        <w:t>ийской Федерации», пунктом 22 части 2 статьи 35 Устава муниципального образования «город Оренбург», принятого решением Оренбургского городского Совета  от 28.04.2015 № 1015, подпунктом 5 пункта 7.2 Порядка разработки, реализации и оценки эффективности муни</w:t>
      </w:r>
      <w:r>
        <w:rPr>
          <w:sz w:val="28"/>
          <w:szCs w:val="28"/>
        </w:rPr>
        <w:t>ципальных</w:t>
      </w:r>
      <w:proofErr w:type="gramEnd"/>
      <w:r>
        <w:rPr>
          <w:sz w:val="28"/>
          <w:szCs w:val="28"/>
        </w:rPr>
        <w:t xml:space="preserve"> программ города Оренбурга, утвержденного постановлением администрации города Оренбурга от 22.05.2012 № 1083-п:</w:t>
      </w:r>
    </w:p>
    <w:p w:rsidR="00480FE5" w:rsidRDefault="009D72B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Внести в распоряжение первого заместителя Главы города Оренбурга от 28.12.2022 № 2994-р «Об утверждении дополнительной части муницип</w:t>
      </w:r>
      <w:r>
        <w:rPr>
          <w:sz w:val="28"/>
          <w:szCs w:val="28"/>
        </w:rPr>
        <w:t>альной программы «Охрана окружающей среды в границах муниципального образования «город Оренбург» (в редакции от 14.12.2023</w:t>
      </w:r>
      <w:proofErr w:type="gramEnd"/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№ 4094-р, от 01.03.2024 № 487-р, от 31.05.2024 № 1357-р, от 19.08.2024                   № 2172-р) следующие изменения:</w:t>
      </w:r>
      <w:proofErr w:type="gramEnd"/>
    </w:p>
    <w:p w:rsidR="00480FE5" w:rsidRDefault="009D72B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</w:t>
      </w:r>
      <w:r>
        <w:rPr>
          <w:sz w:val="28"/>
          <w:szCs w:val="28"/>
        </w:rPr>
        <w:t>ии к распоряжению:</w:t>
      </w:r>
    </w:p>
    <w:p w:rsidR="00480FE5" w:rsidRDefault="009D72B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разделе «Целевые показатели (индикаторы)»:</w:t>
      </w:r>
    </w:p>
    <w:p w:rsidR="00480FE5" w:rsidRDefault="009D72B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2.1 изложить  в новой редакции: </w:t>
      </w:r>
    </w:p>
    <w:p w:rsidR="00480FE5" w:rsidRDefault="009D72B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«2.1. Количество ликвидированных несанкционированных свалок </w:t>
      </w:r>
      <w:r>
        <w:rPr>
          <w:sz w:val="28"/>
          <w:szCs w:val="28"/>
        </w:rPr>
        <w:br/>
        <w:t>в границах городов и наиболее опасных объектов накопленного экологического вреда окружающ</w:t>
      </w:r>
      <w:r>
        <w:rPr>
          <w:sz w:val="28"/>
          <w:szCs w:val="28"/>
        </w:rPr>
        <w:t xml:space="preserve">ей среде (п. </w:t>
      </w:r>
      <w:proofErr w:type="spellStart"/>
      <w:r>
        <w:rPr>
          <w:sz w:val="28"/>
          <w:szCs w:val="28"/>
        </w:rPr>
        <w:t>Бердянка</w:t>
      </w:r>
      <w:proofErr w:type="spellEnd"/>
      <w:r>
        <w:rPr>
          <w:sz w:val="28"/>
          <w:szCs w:val="28"/>
        </w:rPr>
        <w:t xml:space="preserve">, п. </w:t>
      </w:r>
      <w:proofErr w:type="spellStart"/>
      <w:r>
        <w:rPr>
          <w:sz w:val="28"/>
          <w:szCs w:val="28"/>
        </w:rPr>
        <w:t>Самородово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 xml:space="preserve">с. Городище, с. </w:t>
      </w:r>
      <w:proofErr w:type="spellStart"/>
      <w:r>
        <w:rPr>
          <w:sz w:val="28"/>
          <w:szCs w:val="28"/>
        </w:rPr>
        <w:t>Краснохолм</w:t>
      </w:r>
      <w:proofErr w:type="spellEnd"/>
      <w:r>
        <w:rPr>
          <w:sz w:val="28"/>
          <w:szCs w:val="28"/>
        </w:rPr>
        <w:t>)»;</w:t>
      </w:r>
    </w:p>
    <w:p w:rsidR="00480FE5" w:rsidRDefault="009D72BD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2.2 изложить в новой редакции:</w:t>
      </w:r>
    </w:p>
    <w:p w:rsidR="00480FE5" w:rsidRDefault="009D72BD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«2.2. Количество несанкционированных свалок в границах городов </w:t>
      </w:r>
      <w:r>
        <w:rPr>
          <w:sz w:val="28"/>
          <w:szCs w:val="28"/>
        </w:rPr>
        <w:br/>
        <w:t>и наиболее опасных объектов накопленного экологического вреда окружающей среде, на кот</w:t>
      </w:r>
      <w:r>
        <w:rPr>
          <w:sz w:val="28"/>
          <w:szCs w:val="28"/>
        </w:rPr>
        <w:t xml:space="preserve">орых завершены все этапы работ (п. </w:t>
      </w:r>
      <w:proofErr w:type="spellStart"/>
      <w:r>
        <w:rPr>
          <w:sz w:val="28"/>
          <w:szCs w:val="28"/>
        </w:rPr>
        <w:t>Бердянка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 xml:space="preserve">п. </w:t>
      </w:r>
      <w:proofErr w:type="spellStart"/>
      <w:r>
        <w:rPr>
          <w:sz w:val="28"/>
          <w:szCs w:val="28"/>
        </w:rPr>
        <w:t>Самородово</w:t>
      </w:r>
      <w:proofErr w:type="spellEnd"/>
      <w:r>
        <w:rPr>
          <w:sz w:val="28"/>
          <w:szCs w:val="28"/>
        </w:rPr>
        <w:t xml:space="preserve">, с. Городище, с. </w:t>
      </w:r>
      <w:proofErr w:type="spellStart"/>
      <w:r>
        <w:rPr>
          <w:sz w:val="28"/>
          <w:szCs w:val="28"/>
        </w:rPr>
        <w:t>Краснохолм</w:t>
      </w:r>
      <w:proofErr w:type="spellEnd"/>
      <w:r>
        <w:rPr>
          <w:sz w:val="28"/>
          <w:szCs w:val="28"/>
        </w:rPr>
        <w:t>)»;</w:t>
      </w:r>
    </w:p>
    <w:p w:rsidR="00480FE5" w:rsidRDefault="009D72B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пунктом 2.3 следующего содержания:</w:t>
      </w:r>
    </w:p>
    <w:p w:rsidR="00480FE5" w:rsidRDefault="009D72B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«2.3. Количество несанкционированных свалок, в отношении которых разработана документация на проектно-изыскательские раб</w:t>
      </w:r>
      <w:r>
        <w:rPr>
          <w:sz w:val="28"/>
          <w:szCs w:val="28"/>
        </w:rPr>
        <w:t xml:space="preserve">оты </w:t>
      </w:r>
      <w:r>
        <w:rPr>
          <w:sz w:val="28"/>
          <w:szCs w:val="28"/>
        </w:rPr>
        <w:br/>
        <w:t>на ликвидацию (на земельном участке с кадастровым номером 56:00:0000000:31841) – 1 штука 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2024 году»;</w:t>
      </w:r>
    </w:p>
    <w:p w:rsidR="00480FE5" w:rsidRDefault="009D72B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пункт 2 раздела «Целевые показатели (индикаторы) конечных результатов» изложить в новой редакции: </w:t>
      </w:r>
    </w:p>
    <w:p w:rsidR="00480FE5" w:rsidRDefault="009D72BD">
      <w:pPr>
        <w:tabs>
          <w:tab w:val="left" w:pos="1134"/>
        </w:tabs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«2. Количество ликвидированных несанкционированных свалок </w:t>
      </w:r>
      <w:r>
        <w:rPr>
          <w:sz w:val="28"/>
          <w:szCs w:val="28"/>
        </w:rPr>
        <w:br/>
        <w:t xml:space="preserve">в границах муниципального образования «город Оренбург» (п. </w:t>
      </w:r>
      <w:proofErr w:type="spellStart"/>
      <w:r>
        <w:rPr>
          <w:sz w:val="28"/>
          <w:szCs w:val="28"/>
        </w:rPr>
        <w:t>Бердянка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 xml:space="preserve">п. </w:t>
      </w:r>
      <w:proofErr w:type="spellStart"/>
      <w:r>
        <w:rPr>
          <w:sz w:val="28"/>
          <w:szCs w:val="28"/>
        </w:rPr>
        <w:t>Самородово</w:t>
      </w:r>
      <w:proofErr w:type="spellEnd"/>
      <w:r>
        <w:rPr>
          <w:sz w:val="28"/>
          <w:szCs w:val="28"/>
        </w:rPr>
        <w:t xml:space="preserve">, с. Городище, с. </w:t>
      </w:r>
      <w:proofErr w:type="spellStart"/>
      <w:r>
        <w:rPr>
          <w:sz w:val="28"/>
          <w:szCs w:val="28"/>
        </w:rPr>
        <w:t>Краснохолм</w:t>
      </w:r>
      <w:proofErr w:type="spellEnd"/>
      <w:r>
        <w:rPr>
          <w:sz w:val="28"/>
          <w:szCs w:val="28"/>
        </w:rPr>
        <w:t>)».</w:t>
      </w:r>
    </w:p>
    <w:p w:rsidR="00480FE5" w:rsidRDefault="009D72B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Поручить организацию исполнения настоящего распоряжения начальнику управления </w:t>
      </w:r>
      <w:proofErr w:type="gramStart"/>
      <w:r>
        <w:rPr>
          <w:sz w:val="28"/>
          <w:szCs w:val="28"/>
        </w:rPr>
        <w:t>о</w:t>
      </w:r>
      <w:r>
        <w:rPr>
          <w:sz w:val="28"/>
          <w:szCs w:val="28"/>
        </w:rPr>
        <w:t>храны окружающей среды администрации города Оренбурга</w:t>
      </w:r>
      <w:proofErr w:type="gramEnd"/>
      <w:r>
        <w:rPr>
          <w:sz w:val="28"/>
          <w:szCs w:val="28"/>
        </w:rPr>
        <w:t>.</w:t>
      </w:r>
    </w:p>
    <w:p w:rsidR="00480FE5" w:rsidRDefault="00480FE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80FE5" w:rsidRDefault="00480FE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80FE5" w:rsidRDefault="00480FE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80FE5" w:rsidRDefault="009D72B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480FE5" w:rsidRDefault="009D72B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                                                                 В.П. Объедков</w:t>
      </w:r>
    </w:p>
    <w:p w:rsidR="00480FE5" w:rsidRDefault="00480FE5">
      <w:pPr>
        <w:shd w:val="clear" w:color="auto" w:fill="FFFFFF"/>
        <w:jc w:val="both"/>
        <w:rPr>
          <w:sz w:val="28"/>
          <w:szCs w:val="28"/>
        </w:rPr>
      </w:pPr>
    </w:p>
    <w:p w:rsidR="00480FE5" w:rsidRDefault="00480FE5">
      <w:pPr>
        <w:shd w:val="clear" w:color="auto" w:fill="FFFFFF"/>
        <w:ind w:right="140"/>
        <w:rPr>
          <w:sz w:val="28"/>
          <w:szCs w:val="28"/>
        </w:rPr>
      </w:pPr>
    </w:p>
    <w:p w:rsidR="00480FE5" w:rsidRDefault="009D72BD">
      <w:pPr>
        <w:shd w:val="clear" w:color="auto" w:fill="FFFFFF"/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sectPr w:rsidR="00480FE5">
      <w:headerReference w:type="default" r:id="rId10"/>
      <w:pgSz w:w="11906" w:h="16838"/>
      <w:pgMar w:top="766" w:right="850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2BD" w:rsidRDefault="009D72BD">
      <w:r>
        <w:separator/>
      </w:r>
    </w:p>
  </w:endnote>
  <w:endnote w:type="continuationSeparator" w:id="0">
    <w:p w:rsidR="009D72BD" w:rsidRDefault="009D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5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2BD" w:rsidRDefault="009D72BD">
      <w:r>
        <w:separator/>
      </w:r>
    </w:p>
  </w:footnote>
  <w:footnote w:type="continuationSeparator" w:id="0">
    <w:p w:rsidR="009D72BD" w:rsidRDefault="009D7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FE5" w:rsidRDefault="009D72B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6941CB">
      <w:rPr>
        <w:noProof/>
      </w:rPr>
      <w:t>2</w:t>
    </w:r>
    <w:r>
      <w:fldChar w:fldCharType="end"/>
    </w:r>
  </w:p>
  <w:p w:rsidR="00480FE5" w:rsidRDefault="00480F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FE5"/>
    <w:rsid w:val="00480FE5"/>
    <w:rsid w:val="006941CB"/>
    <w:rsid w:val="009D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1D7035"/>
    <w:rPr>
      <w:sz w:val="24"/>
      <w:szCs w:val="24"/>
    </w:rPr>
  </w:style>
  <w:style w:type="character" w:customStyle="1" w:styleId="a5">
    <w:name w:val="Нижний колонтитул Знак"/>
    <w:link w:val="a6"/>
    <w:qFormat/>
    <w:rsid w:val="001D7035"/>
    <w:rPr>
      <w:sz w:val="24"/>
      <w:szCs w:val="24"/>
    </w:rPr>
  </w:style>
  <w:style w:type="character" w:customStyle="1" w:styleId="a7">
    <w:name w:val="Текст выноски Знак"/>
    <w:basedOn w:val="a0"/>
    <w:link w:val="a8"/>
    <w:qFormat/>
    <w:rsid w:val="00BE561D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Обычный1"/>
    <w:qFormat/>
  </w:style>
  <w:style w:type="paragraph" w:styleId="ac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d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1D70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rsid w:val="001D7035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qFormat/>
    <w:rsid w:val="00BE561D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a"/>
    <w:qFormat/>
  </w:style>
  <w:style w:type="table" w:styleId="ae">
    <w:name w:val="Table Grid"/>
    <w:basedOn w:val="a1"/>
    <w:rsid w:val="0069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1D7035"/>
    <w:rPr>
      <w:sz w:val="24"/>
      <w:szCs w:val="24"/>
    </w:rPr>
  </w:style>
  <w:style w:type="character" w:customStyle="1" w:styleId="a5">
    <w:name w:val="Нижний колонтитул Знак"/>
    <w:link w:val="a6"/>
    <w:qFormat/>
    <w:rsid w:val="001D7035"/>
    <w:rPr>
      <w:sz w:val="24"/>
      <w:szCs w:val="24"/>
    </w:rPr>
  </w:style>
  <w:style w:type="character" w:customStyle="1" w:styleId="a7">
    <w:name w:val="Текст выноски Знак"/>
    <w:basedOn w:val="a0"/>
    <w:link w:val="a8"/>
    <w:qFormat/>
    <w:rsid w:val="00BE561D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Обычный1"/>
    <w:qFormat/>
  </w:style>
  <w:style w:type="paragraph" w:styleId="ac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d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1D70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rsid w:val="001D7035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qFormat/>
    <w:rsid w:val="00BE561D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a"/>
    <w:qFormat/>
  </w:style>
  <w:style w:type="table" w:styleId="ae">
    <w:name w:val="Table Grid"/>
    <w:basedOn w:val="a1"/>
    <w:rsid w:val="0069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Яблокова Татьяна Владимировна</cp:lastModifiedBy>
  <cp:revision>2</cp:revision>
  <cp:lastPrinted>2012-07-30T11:04:00Z</cp:lastPrinted>
  <dcterms:created xsi:type="dcterms:W3CDTF">2026-02-12T06:12:00Z</dcterms:created>
  <dcterms:modified xsi:type="dcterms:W3CDTF">2026-02-12T06:12:00Z</dcterms:modified>
  <dc:language>ru-RU</dc:language>
</cp:coreProperties>
</file>